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18D6" w14:textId="7732076A" w:rsidR="00940FDA" w:rsidRPr="00B9575E" w:rsidRDefault="00940FDA" w:rsidP="00940FDA">
      <w:pPr>
        <w:rPr>
          <w:rFonts w:ascii="Helvetica" w:hAnsi="Helvetica"/>
          <w:b/>
          <w:color w:val="FFFFFF" w:themeColor="background1"/>
          <w:sz w:val="28"/>
        </w:rPr>
      </w:pPr>
      <w:r w:rsidRPr="00B957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1617EC1" wp14:editId="1448630B">
                <wp:simplePos x="0" y="0"/>
                <wp:positionH relativeFrom="column">
                  <wp:posOffset>-131196</wp:posOffset>
                </wp:positionH>
                <wp:positionV relativeFrom="paragraph">
                  <wp:posOffset>-19878</wp:posOffset>
                </wp:positionV>
                <wp:extent cx="5788550" cy="266700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CBE7F" id="Rectangle 1" o:spid="_x0000_s1026" style="position:absolute;margin-left:-10.35pt;margin-top:-1.55pt;width:455.8pt;height:21pt;z-index:-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" fillcolor="#a5a5a5 [3206]" strokecolor="#525252 [1606]" strokeweight="1pt"/>
            </w:pict>
          </mc:Fallback>
        </mc:AlternateContent>
      </w:r>
      <w:r w:rsidR="00B51246">
        <w:rPr>
          <w:rFonts w:ascii="Helvetica" w:hAnsi="Helvetica"/>
          <w:b/>
          <w:color w:val="FFFFFF" w:themeColor="background1"/>
          <w:sz w:val="28"/>
        </w:rPr>
        <w:t>Adverbial Noun and Relative clause practice and editing</w:t>
      </w:r>
      <w:r w:rsidR="00B51246">
        <w:rPr>
          <w:rFonts w:ascii="Helvetica" w:hAnsi="Helvetica"/>
          <w:b/>
          <w:color w:val="FFFFFF" w:themeColor="background1"/>
          <w:sz w:val="28"/>
        </w:rPr>
        <w:tab/>
      </w:r>
      <w:r>
        <w:rPr>
          <w:rFonts w:ascii="Helvetica" w:hAnsi="Helvetica"/>
          <w:b/>
          <w:color w:val="FFFFFF" w:themeColor="background1"/>
          <w:sz w:val="28"/>
        </w:rPr>
        <w:t>NAME:</w:t>
      </w:r>
    </w:p>
    <w:p w14:paraId="0491896F" w14:textId="77777777" w:rsidR="00940FDA" w:rsidRPr="00940FDA" w:rsidRDefault="00940FDA" w:rsidP="00940FDA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Objective: </w:t>
      </w:r>
      <w:r w:rsidRPr="00B9575E">
        <w:rPr>
          <w:rFonts w:ascii="Helvetica" w:hAnsi="Helvetica"/>
          <w:b/>
          <w:sz w:val="24"/>
          <w:szCs w:val="24"/>
        </w:rPr>
        <w:t>CCSS 10.RL.</w:t>
      </w:r>
      <w:r>
        <w:rPr>
          <w:rFonts w:ascii="Helvetica" w:hAnsi="Helvetica"/>
          <w:b/>
          <w:sz w:val="24"/>
          <w:szCs w:val="24"/>
        </w:rPr>
        <w:t>1</w:t>
      </w:r>
      <w:r w:rsidRPr="00B9575E">
        <w:rPr>
          <w:rFonts w:ascii="Helvetica" w:hAnsi="Helvetica"/>
          <w:b/>
          <w:sz w:val="24"/>
          <w:szCs w:val="24"/>
        </w:rPr>
        <w:t xml:space="preserve"> – </w:t>
      </w:r>
      <w:r w:rsidRPr="00940FDA">
        <w:rPr>
          <w:rFonts w:ascii="Helvetica" w:hAnsi="Helvetica"/>
          <w:b/>
          <w:sz w:val="24"/>
          <w:szCs w:val="24"/>
        </w:rPr>
        <w:t>Use various types of clauses (independent, dependent</w:t>
      </w:r>
      <w:r>
        <w:rPr>
          <w:rFonts w:ascii="Helvetica" w:hAnsi="Helvetica"/>
          <w:b/>
          <w:sz w:val="24"/>
          <w:szCs w:val="24"/>
        </w:rPr>
        <w:t xml:space="preserve">) </w:t>
      </w:r>
      <w:r w:rsidRPr="00940FDA">
        <w:rPr>
          <w:rFonts w:ascii="Helvetica" w:hAnsi="Helvetica"/>
          <w:b/>
          <w:sz w:val="24"/>
          <w:szCs w:val="24"/>
        </w:rPr>
        <w:t xml:space="preserve">to convey specific meanings and add </w:t>
      </w:r>
      <w:r>
        <w:rPr>
          <w:rFonts w:ascii="Helvetica" w:hAnsi="Helvetica"/>
          <w:b/>
          <w:sz w:val="24"/>
          <w:szCs w:val="24"/>
        </w:rPr>
        <w:t>variety and interest to writing.</w:t>
      </w:r>
    </w:p>
    <w:p w14:paraId="5E5229EF" w14:textId="4C964A5E" w:rsidR="00940FDA" w:rsidRPr="004F1DCC" w:rsidRDefault="00940FDA" w:rsidP="00940FDA">
      <w:pPr>
        <w:spacing w:after="0" w:line="240" w:lineRule="auto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 xml:space="preserve">For </w:t>
      </w:r>
      <w:r w:rsidR="00B51246">
        <w:rPr>
          <w:rFonts w:ascii="Helvetica" w:hAnsi="Helvetica"/>
          <w:b/>
          <w:i/>
          <w:sz w:val="18"/>
        </w:rPr>
        <w:t xml:space="preserve">all </w:t>
      </w:r>
      <w:r>
        <w:rPr>
          <w:rFonts w:ascii="Helvetica" w:hAnsi="Helvetica"/>
          <w:b/>
          <w:i/>
          <w:sz w:val="18"/>
        </w:rPr>
        <w:t>questions correct the sentences using the editing marks from your notes (or get them online at www.mrrestad.weekbly.com)</w:t>
      </w:r>
      <w:r w:rsidRPr="004F1DCC">
        <w:rPr>
          <w:rFonts w:ascii="Helvetica" w:hAnsi="Helvetica"/>
          <w:b/>
          <w:i/>
          <w:sz w:val="18"/>
        </w:rPr>
        <w:t>.</w:t>
      </w:r>
    </w:p>
    <w:p w14:paraId="111FA206" w14:textId="77777777" w:rsidR="00940FDA" w:rsidRPr="002F3702" w:rsidRDefault="00940FDA" w:rsidP="00940FDA">
      <w:pPr>
        <w:spacing w:after="0" w:line="240" w:lineRule="auto"/>
        <w:rPr>
          <w:rFonts w:ascii="Noteworthy Light" w:hAnsi="Noteworthy Light"/>
          <w:b/>
          <w:i/>
          <w:sz w:val="16"/>
        </w:rPr>
      </w:pPr>
    </w:p>
    <w:p w14:paraId="05977EC0" w14:textId="007628C0" w:rsidR="00940FDA" w:rsidRPr="00B51246" w:rsidRDefault="00C71437" w:rsidP="00B51246">
      <w:pPr>
        <w:pStyle w:val="ListParagraph"/>
        <w:numPr>
          <w:ilvl w:val="0"/>
          <w:numId w:val="3"/>
        </w:numPr>
        <w:spacing w:line="600" w:lineRule="auto"/>
        <w:rPr>
          <w:rStyle w:val="boldblu"/>
          <w:rFonts w:ascii="Helvetica" w:hAnsi="Helvetica" w:cs="Helvetica"/>
          <w:sz w:val="24"/>
          <w:szCs w:val="28"/>
        </w:rPr>
      </w:pPr>
      <w:r>
        <w:rPr>
          <w:rStyle w:val="boldblu"/>
          <w:rFonts w:ascii="Helvetica" w:hAnsi="Helvetica" w:cs="Helvetica"/>
          <w:sz w:val="24"/>
        </w:rPr>
        <w:t>(5</w:t>
      </w:r>
      <w:r w:rsidR="00B51246" w:rsidRPr="00B51246">
        <w:rPr>
          <w:rStyle w:val="boldblu"/>
          <w:rFonts w:ascii="Helvetica" w:hAnsi="Helvetica" w:cs="Helvetica"/>
          <w:sz w:val="24"/>
          <w:szCs w:val="28"/>
        </w:rPr>
        <w:t xml:space="preserve">) </w:t>
      </w:r>
      <w:r w:rsidR="00B51246" w:rsidRPr="00B51246">
        <w:rPr>
          <w:rFonts w:ascii="Helvetica" w:hAnsi="Helvetica" w:cs="Helvetica"/>
          <w:sz w:val="24"/>
          <w:szCs w:val="28"/>
        </w:rPr>
        <w:t xml:space="preserve">A cynic is a man, </w:t>
      </w:r>
      <w:r w:rsidR="00B51246" w:rsidRPr="00B51246">
        <w:rPr>
          <w:rFonts w:ascii="Helvetica" w:hAnsi="Helvetica" w:cs="Helvetica"/>
          <w:bCs/>
          <w:sz w:val="24"/>
          <w:szCs w:val="28"/>
        </w:rPr>
        <w:t>who looks around for a coffen, when they smells flowers</w:t>
      </w:r>
      <w:r w:rsidR="00B51246" w:rsidRPr="00B51246">
        <w:rPr>
          <w:rStyle w:val="boldblu"/>
          <w:rFonts w:ascii="Helvetica" w:hAnsi="Helvetica" w:cs="Helvetica"/>
          <w:sz w:val="24"/>
          <w:szCs w:val="28"/>
        </w:rPr>
        <w:t>.</w:t>
      </w:r>
    </w:p>
    <w:p w14:paraId="70790E1E" w14:textId="4D8DCFF3" w:rsidR="00B51246" w:rsidRPr="00B51246" w:rsidRDefault="00B51246" w:rsidP="00B51246">
      <w:pPr>
        <w:pStyle w:val="ListParagraph"/>
        <w:numPr>
          <w:ilvl w:val="0"/>
          <w:numId w:val="3"/>
        </w:numPr>
        <w:spacing w:line="600" w:lineRule="auto"/>
        <w:rPr>
          <w:rFonts w:ascii="Helvetica" w:hAnsi="Helvetica" w:cs="Helvetica"/>
          <w:sz w:val="28"/>
        </w:rPr>
      </w:pPr>
      <w:r w:rsidRPr="00B51246">
        <w:rPr>
          <w:rFonts w:ascii="Helvetica" w:hAnsi="Helvetica" w:cs="Helvetica"/>
          <w:sz w:val="24"/>
        </w:rPr>
        <w:t>(3) Hockey players wears lots of protective clothing, in order that they dont get hurt.</w:t>
      </w:r>
    </w:p>
    <w:p w14:paraId="5FC957DF" w14:textId="5D4229D6" w:rsidR="00B51246" w:rsidRPr="00B51246" w:rsidRDefault="00B51246" w:rsidP="00B51246">
      <w:pPr>
        <w:pStyle w:val="ListParagraph"/>
        <w:numPr>
          <w:ilvl w:val="0"/>
          <w:numId w:val="3"/>
        </w:numPr>
        <w:spacing w:line="600" w:lineRule="auto"/>
        <w:rPr>
          <w:rFonts w:ascii="Helvetica" w:hAnsi="Helvetica" w:cs="Helvetica"/>
          <w:sz w:val="28"/>
        </w:rPr>
      </w:pPr>
      <w:r w:rsidRPr="00B51246">
        <w:rPr>
          <w:rFonts w:ascii="Helvetica" w:hAnsi="Helvetica" w:cs="Helvetica"/>
          <w:sz w:val="24"/>
        </w:rPr>
        <w:t>(5) they live in a city the one north of england where they eat Biscuits and drink tea</w:t>
      </w:r>
    </w:p>
    <w:p w14:paraId="6C2CAA68" w14:textId="1BA575A7" w:rsidR="00B51246" w:rsidRPr="00B51246" w:rsidRDefault="00B51246" w:rsidP="00B51246">
      <w:pPr>
        <w:pStyle w:val="ListParagraph"/>
        <w:numPr>
          <w:ilvl w:val="0"/>
          <w:numId w:val="3"/>
        </w:numPr>
        <w:spacing w:line="600" w:lineRule="auto"/>
        <w:rPr>
          <w:rFonts w:ascii="Helvetica" w:hAnsi="Helvetica" w:cs="Helvetica"/>
          <w:sz w:val="28"/>
        </w:rPr>
      </w:pPr>
      <w:r w:rsidRPr="00B51246">
        <w:rPr>
          <w:rFonts w:ascii="Helvetica" w:hAnsi="Helvetica" w:cs="Helvetica"/>
          <w:sz w:val="24"/>
        </w:rPr>
        <w:t>(3) If the fact’s don't fit the theory change the facts?</w:t>
      </w:r>
    </w:p>
    <w:p w14:paraId="1FE63291" w14:textId="6F1EB6BD" w:rsidR="00940FDA" w:rsidRPr="00B51246" w:rsidRDefault="00B51246" w:rsidP="003D21A8">
      <w:pPr>
        <w:pStyle w:val="ListParagraph"/>
        <w:numPr>
          <w:ilvl w:val="0"/>
          <w:numId w:val="3"/>
        </w:numPr>
        <w:spacing w:line="600" w:lineRule="auto"/>
        <w:rPr>
          <w:rFonts w:ascii="Helvetica" w:hAnsi="Helvetica" w:cs="Helvetica"/>
          <w:sz w:val="24"/>
        </w:rPr>
      </w:pPr>
      <w:r w:rsidRPr="00B51246">
        <w:rPr>
          <w:rFonts w:ascii="Helvetica" w:hAnsi="Helvetica" w:cs="Helvetica"/>
          <w:sz w:val="24"/>
        </w:rPr>
        <w:t>(6) we bought some Trees which were on sale because our naybor said it was a good deal.</w:t>
      </w:r>
      <w:r w:rsidR="00940FDA" w:rsidRPr="00B51246">
        <w:rPr>
          <w:rFonts w:ascii="Helvetica" w:hAnsi="Helvetica" w:cs="Helvetica"/>
          <w:sz w:val="24"/>
        </w:rPr>
        <w:t xml:space="preserve"> </w:t>
      </w:r>
    </w:p>
    <w:p w14:paraId="604E9F14" w14:textId="152A17A8" w:rsidR="00B51246" w:rsidRDefault="00B51246" w:rsidP="00B51246">
      <w:pPr>
        <w:spacing w:line="600" w:lineRule="auto"/>
        <w:rPr>
          <w:rFonts w:ascii="Helvetica" w:hAnsi="Helvetica" w:cs="Helvetica"/>
          <w:sz w:val="24"/>
        </w:rPr>
      </w:pPr>
      <w:r w:rsidRPr="00B51246">
        <w:rPr>
          <w:rFonts w:ascii="Helvetica" w:hAnsi="Helvetica" w:cs="Helvetica"/>
          <w:sz w:val="24"/>
        </w:rPr>
        <w:t>Explain the rule of when one would use a comma to separate an i</w:t>
      </w:r>
      <w:r w:rsidR="009847CD">
        <w:rPr>
          <w:rFonts w:ascii="Helvetica" w:hAnsi="Helvetica" w:cs="Helvetica"/>
          <w:sz w:val="24"/>
        </w:rPr>
        <w:t>ndependent and dependent clause:</w:t>
      </w:r>
    </w:p>
    <w:p w14:paraId="20709276" w14:textId="5A958130" w:rsidR="003D645A" w:rsidRPr="00C71437" w:rsidRDefault="00C71437" w:rsidP="00B51246">
      <w:pPr>
        <w:spacing w:line="600" w:lineRule="auto"/>
        <w:rPr>
          <w:rFonts w:ascii="Helvetica" w:hAnsi="Helvetica" w:cs="Helvetica"/>
          <w:sz w:val="24"/>
          <w:u w:val="single"/>
        </w:rPr>
      </w:pP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</w:p>
    <w:p w14:paraId="0CD6FA5A" w14:textId="77777777" w:rsidR="00B51246" w:rsidRPr="00B9575E" w:rsidRDefault="00B51246" w:rsidP="00B51246">
      <w:pPr>
        <w:rPr>
          <w:rFonts w:ascii="Helvetica" w:hAnsi="Helvetica"/>
          <w:b/>
          <w:color w:val="FFFFFF" w:themeColor="background1"/>
          <w:sz w:val="28"/>
        </w:rPr>
      </w:pPr>
      <w:r w:rsidRPr="00B957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2F44F0" wp14:editId="43746B54">
                <wp:simplePos x="0" y="0"/>
                <wp:positionH relativeFrom="column">
                  <wp:posOffset>-131196</wp:posOffset>
                </wp:positionH>
                <wp:positionV relativeFrom="paragraph">
                  <wp:posOffset>-19878</wp:posOffset>
                </wp:positionV>
                <wp:extent cx="5788550" cy="266700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65FD04" id="Rectangle 2" o:spid="_x0000_s1026" style="position:absolute;margin-left:-10.35pt;margin-top:-1.55pt;width:455.8pt;height:21pt;z-index:-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" fillcolor="#a5a5a5 [3206]" strokecolor="#525252 [1606]" strokeweight="1pt"/>
            </w:pict>
          </mc:Fallback>
        </mc:AlternateContent>
      </w:r>
      <w:r>
        <w:rPr>
          <w:rFonts w:ascii="Helvetica" w:hAnsi="Helvetica"/>
          <w:b/>
          <w:color w:val="FFFFFF" w:themeColor="background1"/>
          <w:sz w:val="28"/>
        </w:rPr>
        <w:t>Adverbial Noun and Relative clause practice and editing</w:t>
      </w:r>
      <w:r>
        <w:rPr>
          <w:rFonts w:ascii="Helvetica" w:hAnsi="Helvetica"/>
          <w:b/>
          <w:color w:val="FFFFFF" w:themeColor="background1"/>
          <w:sz w:val="28"/>
        </w:rPr>
        <w:tab/>
        <w:t>NAME:</w:t>
      </w:r>
    </w:p>
    <w:p w14:paraId="2E4F1820" w14:textId="77777777" w:rsidR="00B51246" w:rsidRPr="00940FDA" w:rsidRDefault="00B51246" w:rsidP="00B51246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Objective: </w:t>
      </w:r>
      <w:r w:rsidRPr="00B9575E">
        <w:rPr>
          <w:rFonts w:ascii="Helvetica" w:hAnsi="Helvetica"/>
          <w:b/>
          <w:sz w:val="24"/>
          <w:szCs w:val="24"/>
        </w:rPr>
        <w:t>CCSS 10.RL.</w:t>
      </w:r>
      <w:r>
        <w:rPr>
          <w:rFonts w:ascii="Helvetica" w:hAnsi="Helvetica"/>
          <w:b/>
          <w:sz w:val="24"/>
          <w:szCs w:val="24"/>
        </w:rPr>
        <w:t>1</w:t>
      </w:r>
      <w:r w:rsidRPr="00B9575E">
        <w:rPr>
          <w:rFonts w:ascii="Helvetica" w:hAnsi="Helvetica"/>
          <w:b/>
          <w:sz w:val="24"/>
          <w:szCs w:val="24"/>
        </w:rPr>
        <w:t xml:space="preserve"> – </w:t>
      </w:r>
      <w:r w:rsidRPr="00940FDA">
        <w:rPr>
          <w:rFonts w:ascii="Helvetica" w:hAnsi="Helvetica"/>
          <w:b/>
          <w:sz w:val="24"/>
          <w:szCs w:val="24"/>
        </w:rPr>
        <w:t>Use various types of clauses (independent, dependent</w:t>
      </w:r>
      <w:r>
        <w:rPr>
          <w:rFonts w:ascii="Helvetica" w:hAnsi="Helvetica"/>
          <w:b/>
          <w:sz w:val="24"/>
          <w:szCs w:val="24"/>
        </w:rPr>
        <w:t xml:space="preserve">) </w:t>
      </w:r>
      <w:r w:rsidRPr="00940FDA">
        <w:rPr>
          <w:rFonts w:ascii="Helvetica" w:hAnsi="Helvetica"/>
          <w:b/>
          <w:sz w:val="24"/>
          <w:szCs w:val="24"/>
        </w:rPr>
        <w:t xml:space="preserve">to convey specific meanings and add </w:t>
      </w:r>
      <w:r>
        <w:rPr>
          <w:rFonts w:ascii="Helvetica" w:hAnsi="Helvetica"/>
          <w:b/>
          <w:sz w:val="24"/>
          <w:szCs w:val="24"/>
        </w:rPr>
        <w:t>variety and interest to writing.</w:t>
      </w:r>
    </w:p>
    <w:p w14:paraId="2B5D5DC4" w14:textId="77777777" w:rsidR="00B51246" w:rsidRPr="004F1DCC" w:rsidRDefault="00B51246" w:rsidP="00B51246">
      <w:pPr>
        <w:spacing w:after="0" w:line="240" w:lineRule="auto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>For all questions correct the sentences using the editing marks from your notes (or get them online at www.mrrestad.weekbly.com)</w:t>
      </w:r>
      <w:r w:rsidRPr="004F1DCC">
        <w:rPr>
          <w:rFonts w:ascii="Helvetica" w:hAnsi="Helvetica"/>
          <w:b/>
          <w:i/>
          <w:sz w:val="18"/>
        </w:rPr>
        <w:t>.</w:t>
      </w:r>
    </w:p>
    <w:p w14:paraId="37E2EF63" w14:textId="77777777" w:rsidR="00B51246" w:rsidRPr="002F3702" w:rsidRDefault="00B51246" w:rsidP="00B51246">
      <w:pPr>
        <w:spacing w:after="0" w:line="240" w:lineRule="auto"/>
        <w:rPr>
          <w:rFonts w:ascii="Noteworthy Light" w:hAnsi="Noteworthy Light"/>
          <w:b/>
          <w:i/>
          <w:sz w:val="16"/>
        </w:rPr>
      </w:pPr>
    </w:p>
    <w:p w14:paraId="2D87D6AB" w14:textId="5496B87D" w:rsidR="00B51246" w:rsidRPr="00B51246" w:rsidRDefault="00C71437" w:rsidP="00B51246">
      <w:pPr>
        <w:pStyle w:val="ListParagraph"/>
        <w:numPr>
          <w:ilvl w:val="0"/>
          <w:numId w:val="5"/>
        </w:numPr>
        <w:spacing w:line="600" w:lineRule="auto"/>
        <w:rPr>
          <w:rStyle w:val="boldblu"/>
          <w:rFonts w:ascii="Helvetica" w:hAnsi="Helvetica" w:cs="Helvetica"/>
          <w:sz w:val="24"/>
          <w:szCs w:val="28"/>
        </w:rPr>
      </w:pPr>
      <w:r>
        <w:rPr>
          <w:rStyle w:val="boldblu"/>
          <w:rFonts w:ascii="Helvetica" w:hAnsi="Helvetica" w:cs="Helvetica"/>
          <w:sz w:val="24"/>
        </w:rPr>
        <w:t>(5</w:t>
      </w:r>
      <w:r w:rsidR="00B51246" w:rsidRPr="00B51246">
        <w:rPr>
          <w:rStyle w:val="boldblu"/>
          <w:rFonts w:ascii="Helvetica" w:hAnsi="Helvetica" w:cs="Helvetica"/>
          <w:sz w:val="24"/>
          <w:szCs w:val="28"/>
        </w:rPr>
        <w:t xml:space="preserve">) </w:t>
      </w:r>
      <w:r w:rsidR="00B51246" w:rsidRPr="00B51246">
        <w:rPr>
          <w:rFonts w:ascii="Helvetica" w:hAnsi="Helvetica" w:cs="Helvetica"/>
          <w:sz w:val="24"/>
          <w:szCs w:val="28"/>
        </w:rPr>
        <w:t xml:space="preserve">A cynic is a man, </w:t>
      </w:r>
      <w:r w:rsidR="00B51246" w:rsidRPr="00B51246">
        <w:rPr>
          <w:rFonts w:ascii="Helvetica" w:hAnsi="Helvetica" w:cs="Helvetica"/>
          <w:bCs/>
          <w:sz w:val="24"/>
          <w:szCs w:val="28"/>
        </w:rPr>
        <w:t>who looks around for a coffen, when they smells flowers</w:t>
      </w:r>
      <w:r w:rsidR="00B51246" w:rsidRPr="00B51246">
        <w:rPr>
          <w:rStyle w:val="boldblu"/>
          <w:rFonts w:ascii="Helvetica" w:hAnsi="Helvetica" w:cs="Helvetica"/>
          <w:sz w:val="24"/>
          <w:szCs w:val="28"/>
        </w:rPr>
        <w:t>.</w:t>
      </w:r>
    </w:p>
    <w:p w14:paraId="4F43181D" w14:textId="77777777" w:rsidR="00B51246" w:rsidRPr="00B51246" w:rsidRDefault="00B51246" w:rsidP="00B51246">
      <w:pPr>
        <w:pStyle w:val="ListParagraph"/>
        <w:numPr>
          <w:ilvl w:val="0"/>
          <w:numId w:val="5"/>
        </w:numPr>
        <w:spacing w:line="600" w:lineRule="auto"/>
        <w:rPr>
          <w:rFonts w:ascii="Helvetica" w:hAnsi="Helvetica" w:cs="Helvetica"/>
          <w:sz w:val="28"/>
        </w:rPr>
      </w:pPr>
      <w:r w:rsidRPr="00B51246">
        <w:rPr>
          <w:rFonts w:ascii="Helvetica" w:hAnsi="Helvetica" w:cs="Helvetica"/>
          <w:sz w:val="24"/>
        </w:rPr>
        <w:t>(3) Hockey players wears lots of protective clothing, in order that they dont get hurt.</w:t>
      </w:r>
    </w:p>
    <w:p w14:paraId="5C010100" w14:textId="77777777" w:rsidR="00B51246" w:rsidRPr="00B51246" w:rsidRDefault="00B51246" w:rsidP="00B51246">
      <w:pPr>
        <w:pStyle w:val="ListParagraph"/>
        <w:numPr>
          <w:ilvl w:val="0"/>
          <w:numId w:val="5"/>
        </w:numPr>
        <w:spacing w:line="600" w:lineRule="auto"/>
        <w:rPr>
          <w:rFonts w:ascii="Helvetica" w:hAnsi="Helvetica" w:cs="Helvetica"/>
          <w:sz w:val="28"/>
        </w:rPr>
      </w:pPr>
      <w:r w:rsidRPr="00B51246">
        <w:rPr>
          <w:rFonts w:ascii="Helvetica" w:hAnsi="Helvetica" w:cs="Helvetica"/>
          <w:sz w:val="24"/>
        </w:rPr>
        <w:t>(5) they live in a city the one north of england where they eat Biscuits and drink tea</w:t>
      </w:r>
    </w:p>
    <w:p w14:paraId="2D904F7E" w14:textId="77777777" w:rsidR="00B51246" w:rsidRPr="00B51246" w:rsidRDefault="00B51246" w:rsidP="00B51246">
      <w:pPr>
        <w:pStyle w:val="ListParagraph"/>
        <w:numPr>
          <w:ilvl w:val="0"/>
          <w:numId w:val="5"/>
        </w:numPr>
        <w:spacing w:line="600" w:lineRule="auto"/>
        <w:rPr>
          <w:rFonts w:ascii="Helvetica" w:hAnsi="Helvetica" w:cs="Helvetica"/>
          <w:sz w:val="28"/>
        </w:rPr>
      </w:pPr>
      <w:r w:rsidRPr="00B51246">
        <w:rPr>
          <w:rFonts w:ascii="Helvetica" w:hAnsi="Helvetica" w:cs="Helvetica"/>
          <w:sz w:val="24"/>
        </w:rPr>
        <w:t>(3) If the fact’s don't fit the theory change the facts?</w:t>
      </w:r>
    </w:p>
    <w:p w14:paraId="14465D3B" w14:textId="77777777" w:rsidR="00B51246" w:rsidRPr="00B51246" w:rsidRDefault="00B51246" w:rsidP="00B51246">
      <w:pPr>
        <w:pStyle w:val="ListParagraph"/>
        <w:numPr>
          <w:ilvl w:val="0"/>
          <w:numId w:val="5"/>
        </w:numPr>
        <w:spacing w:line="600" w:lineRule="auto"/>
        <w:rPr>
          <w:rFonts w:ascii="Helvetica" w:hAnsi="Helvetica" w:cs="Helvetica"/>
          <w:sz w:val="24"/>
        </w:rPr>
      </w:pPr>
      <w:r w:rsidRPr="00B51246">
        <w:rPr>
          <w:rFonts w:ascii="Helvetica" w:hAnsi="Helvetica" w:cs="Helvetica"/>
          <w:sz w:val="24"/>
        </w:rPr>
        <w:t xml:space="preserve">(6) we bought some Trees which were on sale because our naybor said it was a good deal. </w:t>
      </w:r>
    </w:p>
    <w:p w14:paraId="7AECF277" w14:textId="251D5036" w:rsidR="00B51246" w:rsidRDefault="00B51246" w:rsidP="00B51246">
      <w:pPr>
        <w:spacing w:line="600" w:lineRule="auto"/>
        <w:rPr>
          <w:rFonts w:ascii="Helvetica" w:hAnsi="Helvetica" w:cs="Helvetica"/>
          <w:sz w:val="24"/>
        </w:rPr>
      </w:pPr>
      <w:r w:rsidRPr="00B51246">
        <w:rPr>
          <w:rFonts w:ascii="Helvetica" w:hAnsi="Helvetica" w:cs="Helvetica"/>
          <w:sz w:val="24"/>
        </w:rPr>
        <w:t>Explain the rule of when one would use a comma to separate an independent and dependent clause.</w:t>
      </w:r>
    </w:p>
    <w:p w14:paraId="4512FB6B" w14:textId="1E2AE164" w:rsidR="00C71437" w:rsidRPr="00B51246" w:rsidRDefault="00C71437" w:rsidP="00B51246">
      <w:pPr>
        <w:spacing w:line="600" w:lineRule="auto"/>
        <w:rPr>
          <w:rFonts w:ascii="Helvetica" w:hAnsi="Helvetica" w:cs="Helvetica"/>
          <w:sz w:val="26"/>
        </w:rPr>
      </w:pP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r>
        <w:rPr>
          <w:rFonts w:ascii="Helvetica" w:hAnsi="Helvetica" w:cs="Helvetica"/>
          <w:sz w:val="24"/>
          <w:u w:val="single"/>
        </w:rPr>
        <w:tab/>
      </w:r>
      <w:bookmarkStart w:id="0" w:name="_GoBack"/>
      <w:bookmarkEnd w:id="0"/>
    </w:p>
    <w:sectPr w:rsidR="00C71437" w:rsidRPr="00B51246" w:rsidSect="00940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D0D"/>
    <w:multiLevelType w:val="hybridMultilevel"/>
    <w:tmpl w:val="A91E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F2"/>
    <w:multiLevelType w:val="hybridMultilevel"/>
    <w:tmpl w:val="DEF84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ED9"/>
    <w:multiLevelType w:val="hybridMultilevel"/>
    <w:tmpl w:val="31F286E4"/>
    <w:lvl w:ilvl="0" w:tplc="EF48333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F4095"/>
    <w:multiLevelType w:val="hybridMultilevel"/>
    <w:tmpl w:val="31F286E4"/>
    <w:lvl w:ilvl="0" w:tplc="EF48333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4C35"/>
    <w:multiLevelType w:val="hybridMultilevel"/>
    <w:tmpl w:val="31F286E4"/>
    <w:lvl w:ilvl="0" w:tplc="EF48333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DA"/>
    <w:rsid w:val="003D645A"/>
    <w:rsid w:val="00560E42"/>
    <w:rsid w:val="00940FDA"/>
    <w:rsid w:val="009847CD"/>
    <w:rsid w:val="00B353A6"/>
    <w:rsid w:val="00B51246"/>
    <w:rsid w:val="00C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8264"/>
  <w15:chartTrackingRefBased/>
  <w15:docId w15:val="{59A33AA7-625B-47AE-BD11-1A1020A8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DA"/>
    <w:pPr>
      <w:ind w:left="720"/>
      <w:contextualSpacing/>
    </w:pPr>
  </w:style>
  <w:style w:type="character" w:customStyle="1" w:styleId="highlight">
    <w:name w:val="highlight"/>
    <w:basedOn w:val="DefaultParagraphFont"/>
    <w:rsid w:val="00940FDA"/>
  </w:style>
  <w:style w:type="paragraph" w:styleId="NormalWeb">
    <w:name w:val="Normal (Web)"/>
    <w:basedOn w:val="Normal"/>
    <w:uiPriority w:val="99"/>
    <w:semiHidden/>
    <w:unhideWhenUsed/>
    <w:rsid w:val="0094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DA"/>
    <w:rPr>
      <w:rFonts w:ascii="Segoe UI" w:hAnsi="Segoe UI" w:cs="Segoe UI"/>
      <w:sz w:val="18"/>
      <w:szCs w:val="18"/>
    </w:rPr>
  </w:style>
  <w:style w:type="character" w:customStyle="1" w:styleId="boldblu">
    <w:name w:val="boldblu"/>
    <w:basedOn w:val="DefaultParagraphFont"/>
    <w:rsid w:val="00B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6</cp:revision>
  <cp:lastPrinted>2015-12-09T18:39:00Z</cp:lastPrinted>
  <dcterms:created xsi:type="dcterms:W3CDTF">2015-12-08T22:28:00Z</dcterms:created>
  <dcterms:modified xsi:type="dcterms:W3CDTF">2015-12-09T22:46:00Z</dcterms:modified>
</cp:coreProperties>
</file>