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3F" w:rsidRPr="00B9575E" w:rsidRDefault="00D8763F" w:rsidP="00D8763F">
      <w:pPr>
        <w:jc w:val="center"/>
        <w:rPr>
          <w:rFonts w:ascii="Helvetica" w:hAnsi="Helvetica"/>
          <w:b/>
          <w:color w:val="FFFFFF" w:themeColor="background1"/>
          <w:sz w:val="28"/>
        </w:rPr>
      </w:pPr>
      <w:r w:rsidRPr="00B9575E">
        <w:rPr>
          <w:rFonts w:ascii="Helvetica" w:hAnsi="Helvetica"/>
          <w:b/>
          <w:noProof/>
          <w:color w:val="FFFFFF" w:themeColor="background1"/>
          <w:sz w:val="28"/>
        </w:rPr>
        <mc:AlternateContent>
          <mc:Choice Requires="wps">
            <w:drawing>
              <wp:anchor distT="0" distB="0" distL="114300" distR="114300" simplePos="0" relativeHeight="251659264" behindDoc="1" locked="0" layoutInCell="1" allowOverlap="1" wp14:anchorId="63E84FF4" wp14:editId="62501D8E">
                <wp:simplePos x="0" y="0"/>
                <wp:positionH relativeFrom="column">
                  <wp:posOffset>-66675</wp:posOffset>
                </wp:positionH>
                <wp:positionV relativeFrom="paragraph">
                  <wp:posOffset>-47625</wp:posOffset>
                </wp:positionV>
                <wp:extent cx="69151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15150" cy="266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CB455" id="Rectangle 1" o:spid="_x0000_s1026" style="position:absolute;margin-left:-5.25pt;margin-top:-3.75pt;width:544.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DcAIAADkFAAAOAAAAZHJzL2Uyb0RvYy54bWysVN9P2zAQfp+0/8Hy+0jStWVUpKgqYpqE&#10;AAETz8axm0iOzzu7Tbu/fmcnDYihTZqWB8fn++X77jufX+xbw3YKfQO25MVJzpmyEqrGbkr+/fHq&#10;0xfOfBC2EgasKvlBeX6x/PjhvHMLNYEaTKWQURDrF50reR2CW2SZl7VqhT8BpywpNWArAom4ySoU&#10;HUVvTTbJ83nWAVYOQSrv6fSyV/Jliq+1kuFWa68CMyWnu4W0Ylqf45otz8Vig8LVjRyuIf7hFq1o&#10;LCUdQ12KINgWm99CtY1E8KDDiYQ2A60bqVINVE2Rv6nmoRZOpVoIHO9GmPz/CytvdnfImop6x5kV&#10;LbXonkATdmMUKyI8nfMLsnpwdzhInrax1r3GNv6pCrZPkB5GSNU+MEmH87NiVswIeUm6yXx+mifM&#10;sxdvhz58VdCyuCk5UvaEpNhd+0AZyfRoQkK8TZ8/7cLBqHgFY++VpjIo4yR5JwKptUG2E9R6IaWy&#10;4XOvqkWl+uNZTl8skpKMHklKAWNk3Rgzxi7+FLsPM9hHV5X4Nzrnf3cePVJmsGF0bhsL+F4AE1KX&#10;qADd2x9B6qGJKD1DdaAmI/Ts905eNYT1tfDhTiDRndpDIxxuadEGupLDsOOsBvz53nm0JxaSlrOO&#10;xqfk/sdWoOLMfLPEz7NiOo3zloTp7HRCAr7WPL/W2G27BmoTcZBul7bRPpjjViO0TzTpq5iVVMJK&#10;yl1yGfAorEM/1vRWSLVaJTOaMSfCtX1wMgaPqEYuPe6fBLqBcIGoegPHUROLN7zrbaOnhdU2gG4S&#10;KV9wHfCm+UzEGd6S+AC8lpPVy4u3/AUAAP//AwBQSwMEFAAGAAgAAAAhAB9hoQ/gAAAACgEAAA8A&#10;AABkcnMvZG93bnJldi54bWxMj81OwzAQhO9IvIO1SFxQa7ekfyFOhZBA3CoKh/bmxls7ENtR7Kbp&#10;27M9wWlntaPZb4r14BrWYxfr4CVMxgIY+iro2hsJX5+voyWwmJTXqgkeJVwwwrq8vSlUrsPZf2C/&#10;TYZRiI+5kmBTanPOY2XRqTgOLXq6HUPnVKK1M1x36kzhruFTIebcqdrTB6tafLFY/WxPTsIq26Rs&#10;fjHf091bv38wq/do252U93fD8xOwhEP6M8MVn9ChJKZDOHkdWSNhNBEzspJY0LwaxGJJ6iDhMZsB&#10;Lwv+v0L5CwAA//8DAFBLAQItABQABgAIAAAAIQC2gziS/gAAAOEBAAATAAAAAAAAAAAAAAAAAAAA&#10;AABbQ29udGVudF9UeXBlc10ueG1sUEsBAi0AFAAGAAgAAAAhADj9If/WAAAAlAEAAAsAAAAAAAAA&#10;AAAAAAAALwEAAF9yZWxzLy5yZWxzUEsBAi0AFAAGAAgAAAAhALEZ6UNwAgAAOQUAAA4AAAAAAAAA&#10;AAAAAAAALgIAAGRycy9lMm9Eb2MueG1sUEsBAi0AFAAGAAgAAAAhAB9hoQ/gAAAACgEAAA8AAAAA&#10;AAAAAAAAAAAAygQAAGRycy9kb3ducmV2LnhtbFBLBQYAAAAABAAEAPMAAADXBQAAAAA=&#10;" fillcolor="#a5a5a5 [3206]" strokecolor="#525252 [1606]" strokeweight="1pt"/>
            </w:pict>
          </mc:Fallback>
        </mc:AlternateContent>
      </w:r>
      <w:r w:rsidRPr="00B9575E">
        <w:rPr>
          <w:rFonts w:ascii="Helvetica" w:hAnsi="Helvetica"/>
          <w:b/>
          <w:color w:val="FFFFFF" w:themeColor="background1"/>
          <w:sz w:val="28"/>
        </w:rPr>
        <w:t>“</w:t>
      </w:r>
      <w:r>
        <w:rPr>
          <w:rFonts w:ascii="Helvetica" w:hAnsi="Helvetica"/>
          <w:b/>
          <w:color w:val="FFFFFF" w:themeColor="background1"/>
          <w:sz w:val="28"/>
        </w:rPr>
        <w:t>Huck Finn</w:t>
      </w:r>
      <w:r w:rsidRPr="00B9575E">
        <w:rPr>
          <w:rFonts w:ascii="Helvetica" w:hAnsi="Helvetica"/>
          <w:b/>
          <w:color w:val="FFFFFF" w:themeColor="background1"/>
          <w:sz w:val="28"/>
        </w:rPr>
        <w:t xml:space="preserve">” Reading </w:t>
      </w:r>
      <w:r>
        <w:rPr>
          <w:rFonts w:ascii="Helvetica" w:hAnsi="Helvetica"/>
          <w:b/>
          <w:color w:val="FFFFFF" w:themeColor="background1"/>
          <w:sz w:val="28"/>
        </w:rPr>
        <w:t>Frame</w:t>
      </w:r>
    </w:p>
    <w:p w:rsidR="00D8763F" w:rsidRPr="0041458A" w:rsidRDefault="00D8763F" w:rsidP="00D8763F">
      <w:pPr>
        <w:spacing w:after="200" w:line="276" w:lineRule="auto"/>
        <w:rPr>
          <w:rFonts w:ascii="Helvetica" w:hAnsi="Helvetica"/>
          <w:b/>
          <w:sz w:val="20"/>
          <w:szCs w:val="24"/>
        </w:rPr>
      </w:pPr>
      <w:r w:rsidRPr="0041458A">
        <w:rPr>
          <w:rFonts w:ascii="Helvetica" w:hAnsi="Helvetica"/>
          <w:b/>
          <w:sz w:val="20"/>
          <w:szCs w:val="24"/>
        </w:rPr>
        <w:t xml:space="preserve">Objective: </w:t>
      </w:r>
      <w:r w:rsidR="0041458A" w:rsidRPr="0041458A">
        <w:rPr>
          <w:rFonts w:ascii="Helvetica" w:hAnsi="Helvetica"/>
          <w:b/>
          <w:sz w:val="20"/>
          <w:szCs w:val="24"/>
        </w:rPr>
        <w:t>CCSS 11</w:t>
      </w:r>
      <w:r w:rsidRPr="0041458A">
        <w:rPr>
          <w:rFonts w:ascii="Helvetica" w:hAnsi="Helvetica"/>
          <w:b/>
          <w:sz w:val="20"/>
          <w:szCs w:val="24"/>
        </w:rPr>
        <w:t xml:space="preserve">.RL.3 – Analyze the impact that an author’s choice </w:t>
      </w:r>
      <w:r w:rsidR="0041458A" w:rsidRPr="0041458A">
        <w:rPr>
          <w:rFonts w:ascii="Helvetica" w:hAnsi="Helvetica"/>
          <w:b/>
          <w:sz w:val="20"/>
          <w:szCs w:val="24"/>
        </w:rPr>
        <w:t xml:space="preserve">regarding how to develop and relate elements of </w:t>
      </w:r>
      <w:proofErr w:type="spellStart"/>
      <w:r w:rsidR="0041458A" w:rsidRPr="0041458A">
        <w:rPr>
          <w:rFonts w:ascii="Helvetica" w:hAnsi="Helvetica"/>
          <w:b/>
          <w:sz w:val="20"/>
          <w:szCs w:val="24"/>
        </w:rPr>
        <w:t>a</w:t>
      </w:r>
      <w:proofErr w:type="spellEnd"/>
      <w:r w:rsidR="0041458A" w:rsidRPr="0041458A">
        <w:rPr>
          <w:rFonts w:ascii="Helvetica" w:hAnsi="Helvetica"/>
          <w:b/>
          <w:sz w:val="20"/>
          <w:szCs w:val="24"/>
        </w:rPr>
        <w:t xml:space="preserve"> story</w:t>
      </w:r>
      <w:r w:rsidRPr="0041458A">
        <w:rPr>
          <w:rFonts w:ascii="Helvetica" w:hAnsi="Helvetica"/>
          <w:b/>
          <w:sz w:val="20"/>
          <w:szCs w:val="24"/>
        </w:rPr>
        <w:br/>
        <w:t xml:space="preserve">Objective: </w:t>
      </w:r>
      <w:r w:rsidR="0041458A" w:rsidRPr="0041458A">
        <w:rPr>
          <w:rFonts w:ascii="Helvetica" w:hAnsi="Helvetica"/>
          <w:b/>
          <w:sz w:val="20"/>
          <w:szCs w:val="24"/>
        </w:rPr>
        <w:t>CCSS 11.W</w:t>
      </w:r>
      <w:r w:rsidRPr="0041458A">
        <w:rPr>
          <w:rFonts w:ascii="Helvetica" w:hAnsi="Helvetica"/>
          <w:b/>
          <w:sz w:val="20"/>
          <w:szCs w:val="24"/>
        </w:rPr>
        <w:t>.</w:t>
      </w:r>
      <w:r w:rsidR="0041458A" w:rsidRPr="0041458A">
        <w:rPr>
          <w:rFonts w:ascii="Helvetica" w:hAnsi="Helvetica"/>
          <w:b/>
          <w:sz w:val="20"/>
          <w:szCs w:val="24"/>
        </w:rPr>
        <w:t>9</w:t>
      </w:r>
      <w:r w:rsidRPr="0041458A">
        <w:rPr>
          <w:rFonts w:ascii="Helvetica" w:hAnsi="Helvetica"/>
          <w:b/>
          <w:sz w:val="20"/>
          <w:szCs w:val="24"/>
        </w:rPr>
        <w:t xml:space="preserve"> – </w:t>
      </w:r>
      <w:r w:rsidR="0041458A" w:rsidRPr="0041458A">
        <w:rPr>
          <w:rFonts w:ascii="Helvetica" w:hAnsi="Helvetica"/>
          <w:b/>
          <w:sz w:val="20"/>
          <w:szCs w:val="24"/>
        </w:rPr>
        <w:t>Draw evidence from literary texts to support analysis, reflection, and research</w:t>
      </w:r>
      <w:r w:rsidRPr="0041458A">
        <w:rPr>
          <w:rFonts w:ascii="Helvetica" w:hAnsi="Helvetica"/>
          <w:b/>
          <w:sz w:val="20"/>
          <w:szCs w:val="24"/>
        </w:rPr>
        <w:t>.</w:t>
      </w:r>
    </w:p>
    <w:p w:rsidR="00D8763F" w:rsidRPr="0041458A" w:rsidRDefault="00D8763F" w:rsidP="00D8763F">
      <w:pPr>
        <w:tabs>
          <w:tab w:val="left" w:pos="1395"/>
        </w:tabs>
        <w:spacing w:after="0" w:line="240" w:lineRule="auto"/>
        <w:rPr>
          <w:rFonts w:ascii="Garamond" w:hAnsi="Garamond"/>
          <w:sz w:val="24"/>
        </w:rPr>
      </w:pPr>
      <w:r w:rsidRPr="0041458A">
        <w:rPr>
          <w:rFonts w:ascii="Garamond" w:hAnsi="Garamond"/>
          <w:sz w:val="24"/>
        </w:rPr>
        <w:t xml:space="preserve">One of this class’s essential goals is to examine morality, its origins, and its examination through the coming of age of the young Huckleberry Finn. Use the following frame to record critical scenes in any of </w:t>
      </w:r>
      <w:bookmarkStart w:id="0" w:name="_GoBack"/>
      <w:bookmarkEnd w:id="0"/>
      <w:r w:rsidRPr="0041458A">
        <w:rPr>
          <w:rFonts w:ascii="Garamond" w:hAnsi="Garamond"/>
          <w:sz w:val="24"/>
        </w:rPr>
        <w:t>the following</w:t>
      </w:r>
      <w:r w:rsidR="0041458A">
        <w:rPr>
          <w:rFonts w:ascii="Garamond" w:hAnsi="Garamond"/>
          <w:sz w:val="24"/>
        </w:rPr>
        <w:t>:</w:t>
      </w:r>
    </w:p>
    <w:p w:rsidR="00D8763F" w:rsidRPr="0041458A" w:rsidRDefault="00D8763F" w:rsidP="00CE4261">
      <w:pPr>
        <w:pStyle w:val="ListParagraph"/>
        <w:numPr>
          <w:ilvl w:val="0"/>
          <w:numId w:val="2"/>
        </w:numPr>
        <w:tabs>
          <w:tab w:val="left" w:pos="1395"/>
        </w:tabs>
        <w:spacing w:after="0" w:line="240" w:lineRule="auto"/>
        <w:rPr>
          <w:rFonts w:ascii="Garamond" w:hAnsi="Garamond"/>
          <w:b/>
          <w:sz w:val="20"/>
        </w:rPr>
      </w:pPr>
      <w:r w:rsidRPr="0041458A">
        <w:rPr>
          <w:rFonts w:ascii="Garamond" w:hAnsi="Garamond"/>
          <w:b/>
          <w:sz w:val="20"/>
        </w:rPr>
        <w:t>Huck shows his moral character</w:t>
      </w:r>
    </w:p>
    <w:p w:rsidR="00D8763F" w:rsidRPr="0041458A" w:rsidRDefault="00D8763F" w:rsidP="00CE4261">
      <w:pPr>
        <w:pStyle w:val="ListParagraph"/>
        <w:numPr>
          <w:ilvl w:val="0"/>
          <w:numId w:val="2"/>
        </w:numPr>
        <w:tabs>
          <w:tab w:val="left" w:pos="1395"/>
        </w:tabs>
        <w:spacing w:after="0" w:line="240" w:lineRule="auto"/>
        <w:rPr>
          <w:rFonts w:ascii="Garamond" w:hAnsi="Garamond"/>
          <w:b/>
          <w:sz w:val="20"/>
        </w:rPr>
      </w:pPr>
      <w:r w:rsidRPr="0041458A">
        <w:rPr>
          <w:rFonts w:ascii="Garamond" w:hAnsi="Garamond"/>
          <w:b/>
          <w:sz w:val="20"/>
        </w:rPr>
        <w:t xml:space="preserve">Huck </w:t>
      </w:r>
      <w:r w:rsidR="00CE4261" w:rsidRPr="0041458A">
        <w:rPr>
          <w:rFonts w:ascii="Garamond" w:hAnsi="Garamond"/>
          <w:b/>
          <w:sz w:val="20"/>
        </w:rPr>
        <w:t xml:space="preserve">reflects on what others told him is right or wrong… or someone tells him what is right vs. wrong </w:t>
      </w:r>
    </w:p>
    <w:p w:rsidR="00D8763F" w:rsidRPr="0041458A" w:rsidRDefault="00CE4261" w:rsidP="003934CB">
      <w:pPr>
        <w:pStyle w:val="ListParagraph"/>
        <w:numPr>
          <w:ilvl w:val="0"/>
          <w:numId w:val="2"/>
        </w:numPr>
        <w:tabs>
          <w:tab w:val="left" w:pos="1395"/>
        </w:tabs>
        <w:spacing w:after="0" w:line="240" w:lineRule="auto"/>
        <w:rPr>
          <w:rFonts w:ascii="Garamond" w:hAnsi="Garamond"/>
          <w:b/>
          <w:sz w:val="20"/>
        </w:rPr>
      </w:pPr>
      <w:r w:rsidRPr="0041458A">
        <w:rPr>
          <w:rFonts w:ascii="Garamond" w:hAnsi="Garamond"/>
          <w:b/>
          <w:sz w:val="20"/>
        </w:rPr>
        <w:t>One of Twain’s many over-the-top scenes highlighting social commentary or criticism on the ethics of people</w:t>
      </w:r>
    </w:p>
    <w:p w:rsidR="00D8763F" w:rsidRDefault="00D8763F" w:rsidP="00D8763F">
      <w:pPr>
        <w:tabs>
          <w:tab w:val="left" w:pos="1395"/>
        </w:tabs>
        <w:spacing w:after="0" w:line="240" w:lineRule="auto"/>
        <w:rPr>
          <w:rFonts w:ascii="Helvetica" w:hAnsi="Helvetica"/>
          <w:sz w:val="18"/>
        </w:rPr>
      </w:pPr>
    </w:p>
    <w:tbl>
      <w:tblPr>
        <w:tblStyle w:val="TableGrid"/>
        <w:tblW w:w="0" w:type="auto"/>
        <w:tblLook w:val="04A0" w:firstRow="1" w:lastRow="0" w:firstColumn="1" w:lastColumn="0" w:noHBand="0" w:noVBand="1"/>
      </w:tblPr>
      <w:tblGrid>
        <w:gridCol w:w="2335"/>
        <w:gridCol w:w="4320"/>
        <w:gridCol w:w="4135"/>
      </w:tblGrid>
      <w:tr w:rsidR="00D8763F" w:rsidTr="00D8763F">
        <w:tc>
          <w:tcPr>
            <w:tcW w:w="2335" w:type="dxa"/>
          </w:tcPr>
          <w:p w:rsidR="00D8763F" w:rsidRPr="00D8763F" w:rsidRDefault="00D8763F" w:rsidP="00D8763F">
            <w:pPr>
              <w:tabs>
                <w:tab w:val="left" w:pos="1395"/>
              </w:tabs>
              <w:rPr>
                <w:rFonts w:ascii="Helvetica" w:hAnsi="Helvetica"/>
                <w:i/>
                <w:sz w:val="18"/>
              </w:rPr>
            </w:pPr>
            <w:r w:rsidRPr="00D8763F">
              <w:rPr>
                <w:rFonts w:ascii="Helvetica" w:hAnsi="Helvetica"/>
                <w:i/>
                <w:sz w:val="18"/>
              </w:rPr>
              <w:t>Chapter and page number</w:t>
            </w:r>
          </w:p>
        </w:tc>
        <w:tc>
          <w:tcPr>
            <w:tcW w:w="4320" w:type="dxa"/>
          </w:tcPr>
          <w:p w:rsidR="00D8763F" w:rsidRPr="00D8763F" w:rsidRDefault="00D8763F" w:rsidP="00D8763F">
            <w:pPr>
              <w:tabs>
                <w:tab w:val="left" w:pos="1395"/>
              </w:tabs>
              <w:rPr>
                <w:rFonts w:ascii="Helvetica" w:hAnsi="Helvetica"/>
                <w:i/>
                <w:sz w:val="18"/>
              </w:rPr>
            </w:pPr>
            <w:r w:rsidRPr="00D8763F">
              <w:rPr>
                <w:rFonts w:ascii="Helvetica" w:hAnsi="Helvetica"/>
                <w:i/>
                <w:sz w:val="18"/>
              </w:rPr>
              <w:t>Scene</w:t>
            </w:r>
          </w:p>
        </w:tc>
        <w:tc>
          <w:tcPr>
            <w:tcW w:w="4135" w:type="dxa"/>
          </w:tcPr>
          <w:p w:rsidR="00D8763F" w:rsidRPr="00D8763F" w:rsidRDefault="00D8763F" w:rsidP="00D8763F">
            <w:pPr>
              <w:tabs>
                <w:tab w:val="left" w:pos="1395"/>
              </w:tabs>
              <w:rPr>
                <w:rFonts w:ascii="Helvetica" w:hAnsi="Helvetica"/>
                <w:i/>
                <w:sz w:val="18"/>
              </w:rPr>
            </w:pPr>
            <w:r w:rsidRPr="00D8763F">
              <w:rPr>
                <w:rFonts w:ascii="Helvetica" w:hAnsi="Helvetica"/>
                <w:i/>
                <w:sz w:val="18"/>
              </w:rPr>
              <w:t xml:space="preserve">Meaning </w:t>
            </w: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r w:rsidR="00D8763F" w:rsidTr="00CE4261">
        <w:trPr>
          <w:trHeight w:val="1584"/>
        </w:trPr>
        <w:tc>
          <w:tcPr>
            <w:tcW w:w="2335" w:type="dxa"/>
          </w:tcPr>
          <w:p w:rsidR="00D8763F" w:rsidRDefault="00D8763F" w:rsidP="00D8763F">
            <w:pPr>
              <w:tabs>
                <w:tab w:val="left" w:pos="1395"/>
              </w:tabs>
              <w:rPr>
                <w:rFonts w:ascii="Helvetica" w:hAnsi="Helvetica"/>
                <w:sz w:val="18"/>
              </w:rPr>
            </w:pPr>
          </w:p>
        </w:tc>
        <w:tc>
          <w:tcPr>
            <w:tcW w:w="4320" w:type="dxa"/>
          </w:tcPr>
          <w:p w:rsidR="00D8763F" w:rsidRDefault="00D8763F" w:rsidP="00D8763F">
            <w:pPr>
              <w:tabs>
                <w:tab w:val="left" w:pos="1395"/>
              </w:tabs>
              <w:rPr>
                <w:rFonts w:ascii="Helvetica" w:hAnsi="Helvetica"/>
                <w:sz w:val="18"/>
              </w:rPr>
            </w:pPr>
          </w:p>
        </w:tc>
        <w:tc>
          <w:tcPr>
            <w:tcW w:w="4135" w:type="dxa"/>
          </w:tcPr>
          <w:p w:rsidR="00D8763F" w:rsidRDefault="00D8763F" w:rsidP="00D8763F">
            <w:pPr>
              <w:tabs>
                <w:tab w:val="left" w:pos="1395"/>
              </w:tabs>
              <w:rPr>
                <w:rFonts w:ascii="Helvetica" w:hAnsi="Helvetica"/>
                <w:sz w:val="18"/>
              </w:rPr>
            </w:pPr>
          </w:p>
        </w:tc>
      </w:tr>
    </w:tbl>
    <w:p w:rsidR="00D6334B" w:rsidRDefault="0041458A"/>
    <w:sectPr w:rsidR="00D6334B" w:rsidSect="00D87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64F2"/>
    <w:multiLevelType w:val="hybridMultilevel"/>
    <w:tmpl w:val="DEF84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B0E4D"/>
    <w:multiLevelType w:val="hybridMultilevel"/>
    <w:tmpl w:val="91CE0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3F"/>
    <w:rsid w:val="0041458A"/>
    <w:rsid w:val="008F59E8"/>
    <w:rsid w:val="00CE4261"/>
    <w:rsid w:val="00D8763F"/>
    <w:rsid w:val="00DC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F694-8B8C-47B1-BB4D-C66EFE8D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3F"/>
    <w:pPr>
      <w:ind w:left="720"/>
      <w:contextualSpacing/>
    </w:pPr>
  </w:style>
  <w:style w:type="table" w:styleId="TableGrid">
    <w:name w:val="Table Grid"/>
    <w:basedOn w:val="TableNormal"/>
    <w:uiPriority w:val="39"/>
    <w:rsid w:val="00D8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Restad</cp:lastModifiedBy>
  <cp:revision>3</cp:revision>
  <cp:lastPrinted>2015-11-09T14:23:00Z</cp:lastPrinted>
  <dcterms:created xsi:type="dcterms:W3CDTF">2015-11-09T03:32:00Z</dcterms:created>
  <dcterms:modified xsi:type="dcterms:W3CDTF">2015-11-09T17:15:00Z</dcterms:modified>
</cp:coreProperties>
</file>